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740"/>
        <w:gridCol w:w="4179"/>
      </w:tblGrid>
      <w:tr w:rsidR="002918A1" w14:paraId="1F3252A1" w14:textId="77777777" w:rsidTr="002918A1">
        <w:trPr>
          <w:trHeight w:val="411"/>
        </w:trPr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E882" w14:textId="77777777" w:rsidR="002918A1" w:rsidRDefault="002918A1">
            <w:pPr>
              <w:pStyle w:val="Bullet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9B6B" w14:textId="77777777" w:rsidR="002918A1" w:rsidRDefault="002918A1">
            <w:pPr>
              <w:pStyle w:val="Bullet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Regional Victoria (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COVIDSafe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Settings)</w:t>
            </w:r>
          </w:p>
        </w:tc>
        <w:tc>
          <w:tcPr>
            <w:tcW w:w="2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29B2" w14:textId="7078EE68" w:rsidR="002918A1" w:rsidRDefault="005352BD">
            <w:pPr>
              <w:pStyle w:val="Bullet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Metropolitan</w:t>
            </w:r>
            <w:r w:rsidR="002918A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Melbourne (Increased Restrictions)</w:t>
            </w:r>
          </w:p>
        </w:tc>
      </w:tr>
      <w:tr w:rsidR="002918A1" w14:paraId="7F30417D" w14:textId="77777777" w:rsidTr="002918A1">
        <w:trPr>
          <w:trHeight w:val="411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B078" w14:textId="77777777" w:rsidR="002918A1" w:rsidRDefault="002918A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Boarding Houses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DE75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 and staff who reside at school boarding premises are not required to wear face masks while in the school boarding house, in recognition that this is their residence.</w:t>
            </w:r>
          </w:p>
          <w:p w14:paraId="368119CD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7AB83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It's recommended that all other people in attendance at school boarding premises, including staff and visitors, wear a face mask when physical distancing cannot be maintained.</w:t>
            </w:r>
          </w:p>
          <w:p w14:paraId="340B727E" w14:textId="77777777" w:rsidR="002918A1" w:rsidRDefault="002918A1">
            <w:pPr>
              <w:pStyle w:val="Bullet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2490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reside at school boarding premises are not required to wear face masks while in the school boarding house, in recognition that this is their residence. </w:t>
            </w:r>
          </w:p>
          <w:p w14:paraId="096B8B85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433AC" w14:textId="2F778088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aged 12 and over are required to wear face masks indoors when leaving the boarding house to attend classes in other school buildings and communal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facilities, unless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="000307C9">
              <w:rPr>
                <w:rFonts w:ascii="Arial" w:hAnsi="Arial" w:cs="Arial"/>
                <w:color w:val="000000"/>
                <w:sz w:val="18"/>
                <w:szCs w:val="18"/>
              </w:rPr>
              <w:t xml:space="preserve"> lawful exception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applies.</w:t>
            </w:r>
          </w:p>
          <w:p w14:paraId="50CF3CD4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D67DC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other people coming into the boarding house, including staff and visitors,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must wear face masks at all times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indoors (unless a lawful exception applies).</w:t>
            </w:r>
          </w:p>
          <w:p w14:paraId="4F662A67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59633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Staff who reside in the school boarding house may remove their masks when they are in their sleeping quarters and not interacting with students. </w:t>
            </w:r>
          </w:p>
          <w:p w14:paraId="430FE1C4" w14:textId="77777777" w:rsidR="002918A1" w:rsidRDefault="002918A1">
            <w:pPr>
              <w:pStyle w:val="Bullet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5501BB" w14:textId="77777777" w:rsidR="002918A1" w:rsidRDefault="002918A1">
            <w:pPr>
              <w:rPr>
                <w:rFonts w:ascii="Arial" w:hAnsi="Arial" w:cs="Arial"/>
              </w:rPr>
            </w:pPr>
          </w:p>
        </w:tc>
      </w:tr>
      <w:tr w:rsidR="002918A1" w14:paraId="69E6EE73" w14:textId="77777777" w:rsidTr="002918A1">
        <w:trPr>
          <w:trHeight w:val="411"/>
        </w:trPr>
        <w:tc>
          <w:tcPr>
            <w:tcW w:w="1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6173" w14:textId="77777777" w:rsidR="002918A1" w:rsidRDefault="002918A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Medium Term Residential Programs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8186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 and staff attending MTRPs are not required to wear face masks while in residential quarters of the MTRP facility, in recognition that this is their residence.</w:t>
            </w:r>
          </w:p>
          <w:p w14:paraId="3095B830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7E05A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It's recommended that all other people in attendance at a MTRP, including staff and visitors, wear a face mask when physical distancing cannot be maintained.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D182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 attending MTRPs are not required to wear face masks while in residential quarters of the MTRP facility, in recognition that this is their residence.  </w:t>
            </w:r>
          </w:p>
          <w:p w14:paraId="77D048F5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BCBF4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 aged 12 and over must wear face masks indoors whilst participating in instructional activities, regardless of whether this occurs in a school environment, on the MTRP campus or elsewhere.</w:t>
            </w:r>
          </w:p>
          <w:p w14:paraId="6A1C074F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16054" w14:textId="4DBB8F5B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aged 12 and over are required to wear face masks indoors when leaving the residential quarters of the MTRP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facility, unless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</w:t>
            </w:r>
            <w:r w:rsidR="00B43CC5">
              <w:rPr>
                <w:rFonts w:ascii="Arial" w:hAnsi="Arial" w:cs="Arial"/>
                <w:color w:val="000000"/>
                <w:sz w:val="18"/>
                <w:szCs w:val="18"/>
              </w:rPr>
              <w:t xml:space="preserve"> lawful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</w:t>
            </w:r>
            <w:r w:rsidR="00B43CC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eption applies.</w:t>
            </w:r>
          </w:p>
          <w:p w14:paraId="5CE94F4E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4468A" w14:textId="2EBB62ED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other people in attendance at MTRPs, including staff and visitors,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must wear face masks at all times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when indoors</w:t>
            </w:r>
            <w:r w:rsidR="00937AFB">
              <w:rPr>
                <w:rFonts w:ascii="Arial" w:hAnsi="Arial" w:cs="Arial"/>
                <w:color w:val="000000"/>
                <w:sz w:val="18"/>
                <w:szCs w:val="18"/>
              </w:rPr>
              <w:t>, unless a lawful exception applies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There is an exception to this requirement for teaching staff during the delivery of schooling instruction only.  </w:t>
            </w:r>
          </w:p>
          <w:p w14:paraId="3C6308DB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7829D" w14:textId="77777777" w:rsidR="002918A1" w:rsidRDefault="00291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residing at MTRPs are not required to wear face masks while in residential quarters of the MTRP facility and not interacting with students.</w:t>
            </w:r>
          </w:p>
          <w:p w14:paraId="3E3A9EB2" w14:textId="77777777" w:rsidR="002918A1" w:rsidRDefault="00291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AEE7CC" w14:textId="77777777" w:rsidR="00F60480" w:rsidRDefault="00F60480"/>
    <w:sectPr w:rsidR="00F604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A755" w14:textId="77777777" w:rsidR="00CE4457" w:rsidRDefault="00CE4457" w:rsidP="002918A1">
      <w:r>
        <w:separator/>
      </w:r>
    </w:p>
  </w:endnote>
  <w:endnote w:type="continuationSeparator" w:id="0">
    <w:p w14:paraId="544FB5E0" w14:textId="77777777" w:rsidR="00CE4457" w:rsidRDefault="00CE4457" w:rsidP="002918A1">
      <w:r>
        <w:continuationSeparator/>
      </w:r>
    </w:p>
  </w:endnote>
  <w:endnote w:type="continuationNotice" w:id="1">
    <w:p w14:paraId="76E17671" w14:textId="77777777" w:rsidR="006E2B68" w:rsidRDefault="006E2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C82E" w14:textId="7F53C819" w:rsidR="0001725D" w:rsidRDefault="000172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C3064D0" wp14:editId="00FF75D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d374abb9ffc83f9e46d60cf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99D44" w14:textId="04546DFD" w:rsidR="0001725D" w:rsidRPr="0001725D" w:rsidRDefault="0001725D" w:rsidP="0001725D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01725D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64D0" id="_x0000_t202" coordsize="21600,21600" o:spt="202" path="m,l,21600r21600,l21600,xe">
              <v:stroke joinstyle="miter"/>
              <v:path gradientshapeok="t" o:connecttype="rect"/>
            </v:shapetype>
            <v:shape id="MSIPCM6d374abb9ffc83f9e46d60cf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LHg5K+tAgAARg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EE99D44" w14:textId="04546DFD" w:rsidR="0001725D" w:rsidRPr="0001725D" w:rsidRDefault="0001725D" w:rsidP="0001725D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01725D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56B3" w14:textId="77777777" w:rsidR="00CE4457" w:rsidRDefault="00CE4457" w:rsidP="002918A1">
      <w:r>
        <w:separator/>
      </w:r>
    </w:p>
  </w:footnote>
  <w:footnote w:type="continuationSeparator" w:id="0">
    <w:p w14:paraId="33D8811E" w14:textId="77777777" w:rsidR="00CE4457" w:rsidRDefault="00CE4457" w:rsidP="002918A1">
      <w:r>
        <w:continuationSeparator/>
      </w:r>
    </w:p>
  </w:footnote>
  <w:footnote w:type="continuationNotice" w:id="1">
    <w:p w14:paraId="4C7BBF75" w14:textId="77777777" w:rsidR="006E2B68" w:rsidRDefault="006E2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FB77" w14:textId="2324AE13" w:rsidR="002918A1" w:rsidRPr="002918A1" w:rsidRDefault="002918A1">
    <w:pPr>
      <w:pStyle w:val="Header"/>
      <w:rPr>
        <w:b/>
        <w:bCs/>
      </w:rPr>
    </w:pPr>
    <w:r w:rsidRPr="002918A1">
      <w:rPr>
        <w:b/>
        <w:bCs/>
      </w:rPr>
      <w:t>Comms for school boarding houses and medium-term residential programs.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619BD"/>
    <w:multiLevelType w:val="hybridMultilevel"/>
    <w:tmpl w:val="F8DCD84E"/>
    <w:lvl w:ilvl="0" w:tplc="19BA490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1"/>
    <w:rsid w:val="0001725D"/>
    <w:rsid w:val="000307C9"/>
    <w:rsid w:val="00063BE6"/>
    <w:rsid w:val="000767DF"/>
    <w:rsid w:val="00145537"/>
    <w:rsid w:val="001B0725"/>
    <w:rsid w:val="0021759E"/>
    <w:rsid w:val="00277E03"/>
    <w:rsid w:val="002918A1"/>
    <w:rsid w:val="00380938"/>
    <w:rsid w:val="003D1F55"/>
    <w:rsid w:val="003D4C3E"/>
    <w:rsid w:val="00420F12"/>
    <w:rsid w:val="0049295E"/>
    <w:rsid w:val="0050186F"/>
    <w:rsid w:val="00532659"/>
    <w:rsid w:val="005352BD"/>
    <w:rsid w:val="00656E42"/>
    <w:rsid w:val="0065783B"/>
    <w:rsid w:val="00681135"/>
    <w:rsid w:val="00696F0E"/>
    <w:rsid w:val="006E2B68"/>
    <w:rsid w:val="0070640B"/>
    <w:rsid w:val="00771FF8"/>
    <w:rsid w:val="00781800"/>
    <w:rsid w:val="007A55B9"/>
    <w:rsid w:val="007D646E"/>
    <w:rsid w:val="00833A17"/>
    <w:rsid w:val="0089198B"/>
    <w:rsid w:val="009037B8"/>
    <w:rsid w:val="00937AFB"/>
    <w:rsid w:val="00A3155E"/>
    <w:rsid w:val="00A32BDD"/>
    <w:rsid w:val="00AD0017"/>
    <w:rsid w:val="00AE7ED1"/>
    <w:rsid w:val="00B22157"/>
    <w:rsid w:val="00B24E06"/>
    <w:rsid w:val="00B315AD"/>
    <w:rsid w:val="00B43CC5"/>
    <w:rsid w:val="00BA588D"/>
    <w:rsid w:val="00BC1351"/>
    <w:rsid w:val="00CA1523"/>
    <w:rsid w:val="00CE4457"/>
    <w:rsid w:val="00D20B7E"/>
    <w:rsid w:val="00D535C7"/>
    <w:rsid w:val="00D87696"/>
    <w:rsid w:val="00DD21FA"/>
    <w:rsid w:val="00E22376"/>
    <w:rsid w:val="00E54FB4"/>
    <w:rsid w:val="00E73F10"/>
    <w:rsid w:val="00EF6DCE"/>
    <w:rsid w:val="00F60480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6CDD0"/>
  <w15:chartTrackingRefBased/>
  <w15:docId w15:val="{C25B16A1-5B60-463B-999D-0FA7D4A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918A1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291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1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8A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95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24F43A0888E458DB8E2CA5B62D5C1" ma:contentTypeVersion="11" ma:contentTypeDescription="Create a new document." ma:contentTypeScope="" ma:versionID="94d6b0dfdf9e2ab9d02c3e3e493ae6e5">
  <xsd:schema xmlns:xsd="http://www.w3.org/2001/XMLSchema" xmlns:xs="http://www.w3.org/2001/XMLSchema" xmlns:p="http://schemas.microsoft.com/office/2006/metadata/properties" xmlns:ns2="73f9357b-05d0-42e9-aca4-d90996de77c6" xmlns:ns3="4bb804de-b81b-4671-a21d-03a37410e56a" targetNamespace="http://schemas.microsoft.com/office/2006/metadata/properties" ma:root="true" ma:fieldsID="7508421c39306c95f35740607cd6a818" ns2:_="" ns3:_="">
    <xsd:import namespace="73f9357b-05d0-42e9-aca4-d90996de77c6"/>
    <xsd:import namespace="4bb804de-b81b-4671-a21d-03a37410e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357b-05d0-42e9-aca4-d90996de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04de-b81b-4671-a21d-03a37410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70FC5-6D4F-4D5D-9D09-7D03B253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357b-05d0-42e9-aca4-d90996de77c6"/>
    <ds:schemaRef ds:uri="4bb804de-b81b-4671-a21d-03a37410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27EB4-D9D1-4EBA-B791-E006A6E97CD5}">
  <ds:schemaRefs>
    <ds:schemaRef ds:uri="http://purl.org/dc/terms/"/>
    <ds:schemaRef ds:uri="http://schemas.openxmlformats.org/package/2006/metadata/core-properties"/>
    <ds:schemaRef ds:uri="73f9357b-05d0-42e9-aca4-d90996de77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b804de-b81b-4671-a21d-03a37410e5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72584F-C9B8-4576-99B9-02AC3C2FB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4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 4</dc:creator>
  <cp:keywords/>
  <dc:description/>
  <cp:lastModifiedBy>Kerrie Ekinsmyth</cp:lastModifiedBy>
  <cp:revision>2</cp:revision>
  <dcterms:created xsi:type="dcterms:W3CDTF">2021-05-25T08:35:00Z</dcterms:created>
  <dcterms:modified xsi:type="dcterms:W3CDTF">2021-05-25T08:35:00Z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0x0101004EC24F43A0888E458DB8E2CA5B62D5C1</vt:lpwstr>
  </property>
  <property fmtid="{D5CDD505-2E9C-101B-9397-08002B2CF9AE}" pid="3" name="MSIP_Label_f6c7d016-c0e8-4bc1-9071-158a5ecbe94b_Enabled">
    <vt:lpwstr>true</vt:lpwstr>
  </property>
  <property fmtid="{D5CDD505-2E9C-101B-9397-08002B2CF9AE}" pid="4" name="MSIP_Label_f6c7d016-c0e8-4bc1-9071-158a5ecbe94b_SetDate">
    <vt:lpwstr>2021-05-25T07:58:47Z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iteId">
    <vt:lpwstr>c0e0601f-0fac-449c-9c88-a104c4eb9f28</vt:lpwstr>
  </property>
  <property fmtid="{D5CDD505-2E9C-101B-9397-08002B2CF9AE}" pid="8" name="MSIP_Label_f6c7d016-c0e8-4bc1-9071-158a5ecbe94b_ActionId">
    <vt:lpwstr>27bd3400-f7fc-4f93-9565-24b88fbe4387</vt:lpwstr>
  </property>
  <property fmtid="{D5CDD505-2E9C-101B-9397-08002B2CF9AE}" pid="9" name="MSIP_Label_f6c7d016-c0e8-4bc1-9071-158a5ecbe94b_ContentBits">
    <vt:lpwstr>2</vt:lpwstr>
  </property>
</Properties>
</file>